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Beste badmintonner,</w:t>
      </w:r>
    </w:p>
    <w:p w:rsidR="00000000" w:rsidDel="00000000" w:rsidP="00000000" w:rsidRDefault="00000000" w:rsidRPr="00000000" w14:paraId="00000002">
      <w:pPr>
        <w:rPr/>
      </w:pPr>
      <w:r w:rsidDel="00000000" w:rsidR="00000000" w:rsidRPr="00000000">
        <w:rPr>
          <w:rtl w:val="0"/>
        </w:rPr>
        <w:t xml:space="preserve">Welkom bij Dordtse Badminton Club Space Shuttle. Wij zijn een recreatieve badmintonvereniging waar plezier en sportiviteit hoog in het vaandel staan.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Waar en wanneer</w:t>
      </w:r>
    </w:p>
    <w:p w:rsidR="00000000" w:rsidDel="00000000" w:rsidP="00000000" w:rsidRDefault="00000000" w:rsidRPr="00000000" w14:paraId="00000005">
      <w:pPr>
        <w:rPr/>
      </w:pPr>
      <w:r w:rsidDel="00000000" w:rsidR="00000000" w:rsidRPr="00000000">
        <w:rPr>
          <w:rtl w:val="0"/>
        </w:rPr>
        <w:t xml:space="preserve">De speelavonden van onze vereniging zijn op dinsdag- en donderdagavond. De tijden zijn:</w:t>
      </w:r>
    </w:p>
    <w:p w:rsidR="00000000" w:rsidDel="00000000" w:rsidP="00000000" w:rsidRDefault="00000000" w:rsidRPr="00000000" w14:paraId="00000006">
      <w:pPr>
        <w:tabs>
          <w:tab w:val="left" w:leader="none" w:pos="426"/>
          <w:tab w:val="left" w:leader="none" w:pos="3261"/>
        </w:tabs>
        <w:rPr/>
      </w:pPr>
      <w:r w:rsidDel="00000000" w:rsidR="00000000" w:rsidRPr="00000000">
        <w:rPr>
          <w:rtl w:val="0"/>
        </w:rPr>
        <w:t xml:space="preserve">-</w:t>
        <w:tab/>
        <w:t xml:space="preserve">Van april t/m september:</w:t>
        <w:tab/>
        <w:t xml:space="preserve">van 20:00 tot 23:00 uur</w:t>
        <w:br w:type="textWrapping"/>
        <w:t xml:space="preserve">-</w:t>
        <w:tab/>
        <w:t xml:space="preserve">Van oktober t/m maart:</w:t>
        <w:tab/>
        <w:t xml:space="preserve">van 21:00 tot 23:00 uur</w:t>
      </w:r>
    </w:p>
    <w:p w:rsidR="00000000" w:rsidDel="00000000" w:rsidP="00000000" w:rsidRDefault="00000000" w:rsidRPr="00000000" w14:paraId="00000007">
      <w:pPr>
        <w:rPr/>
      </w:pPr>
      <w:r w:rsidDel="00000000" w:rsidR="00000000" w:rsidRPr="00000000">
        <w:rPr>
          <w:rtl w:val="0"/>
        </w:rPr>
        <w:t xml:space="preserve">Wij spelen gedurende alle (school)vakanties door, met uitzondering van officiële feestdagen.</w:t>
      </w:r>
    </w:p>
    <w:p w:rsidR="00000000" w:rsidDel="00000000" w:rsidP="00000000" w:rsidRDefault="00000000" w:rsidRPr="00000000" w14:paraId="00000008">
      <w:pPr>
        <w:rPr/>
      </w:pPr>
      <w:r w:rsidDel="00000000" w:rsidR="00000000" w:rsidRPr="00000000">
        <w:rPr>
          <w:rtl w:val="0"/>
        </w:rPr>
        <w:t xml:space="preserve">Onze speellocatie is de Fortiushal (voorheen Reewaghal), Halmaheiraplein 35 te Dordrecht.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Ons aanbod</w:t>
      </w:r>
    </w:p>
    <w:p w:rsidR="00000000" w:rsidDel="00000000" w:rsidP="00000000" w:rsidRDefault="00000000" w:rsidRPr="00000000" w14:paraId="0000000B">
      <w:pPr>
        <w:rPr/>
      </w:pPr>
      <w:r w:rsidDel="00000000" w:rsidR="00000000" w:rsidRPr="00000000">
        <w:rPr>
          <w:rtl w:val="0"/>
        </w:rPr>
        <w:t xml:space="preserve">Er wordt gespeeld met een kloksysteem waarbij de spelers zich in wisselende samenstelling over de banen verdelen. Iedereen speelt tegen iedereen. Na een periode van 20 minuten start de volgende ronde en wordt er gewisseld. Meestal spelen we met vier personen op een baan (dubbel of mix), wanneer het rustiger is wordt er af en toe een enkele partij (single) gespeeld.</w:t>
      </w:r>
    </w:p>
    <w:p w:rsidR="00000000" w:rsidDel="00000000" w:rsidP="00000000" w:rsidRDefault="00000000" w:rsidRPr="00000000" w14:paraId="0000000C">
      <w:pPr>
        <w:rPr/>
      </w:pPr>
      <w:r w:rsidDel="00000000" w:rsidR="00000000" w:rsidRPr="00000000">
        <w:rPr>
          <w:rtl w:val="0"/>
        </w:rPr>
        <w:t xml:space="preserve">Enkele keren per jaar wordt een trainingsblok van 8 trainingen georganiseerd, voor zowel beginners als gevorderden. Leden van de vereniging kunnen hieraan deelnemen door zich aan te melden via </w:t>
      </w:r>
      <w:hyperlink r:id="rId7">
        <w:r w:rsidDel="00000000" w:rsidR="00000000" w:rsidRPr="00000000">
          <w:rPr>
            <w:color w:val="0563c1"/>
            <w:u w:val="single"/>
            <w:rtl w:val="0"/>
          </w:rPr>
          <w:t xml:space="preserve">info@dbcspaceshuttle.nl</w:t>
        </w:r>
      </w:hyperlink>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Onze tarieven</w:t>
      </w:r>
    </w:p>
    <w:p w:rsidR="00000000" w:rsidDel="00000000" w:rsidP="00000000" w:rsidRDefault="00000000" w:rsidRPr="00000000" w14:paraId="0000000F">
      <w:pPr>
        <w:rPr/>
      </w:pPr>
      <w:r w:rsidDel="00000000" w:rsidR="00000000" w:rsidRPr="00000000">
        <w:rPr>
          <w:rtl w:val="0"/>
        </w:rPr>
        <w:t xml:space="preserve">Het speelseizoen loopt van september t/m augustus. Tussentijds inschrijven kan natuurlijk altijd, de contributie wordt dan berekend vanaf aanmelding. </w:t>
      </w:r>
    </w:p>
    <w:p w:rsidR="00000000" w:rsidDel="00000000" w:rsidP="00000000" w:rsidRDefault="00000000" w:rsidRPr="00000000" w14:paraId="00000010">
      <w:pPr>
        <w:tabs>
          <w:tab w:val="left" w:leader="none" w:pos="426"/>
          <w:tab w:val="left" w:leader="none" w:pos="5529"/>
          <w:tab w:val="right" w:leader="none" w:pos="6521"/>
        </w:tabs>
        <w:rPr/>
      </w:pPr>
      <w:r w:rsidDel="00000000" w:rsidR="00000000" w:rsidRPr="00000000">
        <w:rPr>
          <w:rtl w:val="0"/>
        </w:rPr>
        <w:t xml:space="preserve">-</w:t>
        <w:tab/>
        <w:t xml:space="preserve">Contributie per seizoen 2023-2024</w:t>
        <w:tab/>
        <w:t xml:space="preserve">€</w:t>
        <w:tab/>
        <w:t xml:space="preserve">215,00</w:t>
        <w:br w:type="textWrapping"/>
        <w:t xml:space="preserve">-</w:t>
        <w:tab/>
        <w:t xml:space="preserve">Inschrijfgeld (eenmalig)</w:t>
        <w:tab/>
        <w:t xml:space="preserve">€</w:t>
        <w:tab/>
        <w:t xml:space="preserve">15,00</w:t>
        <w:br w:type="textWrapping"/>
        <w:t xml:space="preserve">-</w:t>
        <w:tab/>
        <w:t xml:space="preserve">Inschrijfgeld (eenmalig, incl. training)</w:t>
        <w:tab/>
        <w:t xml:space="preserve">€</w:t>
        <w:tab/>
        <w:t xml:space="preserve">25,00</w:t>
        <w:br w:type="textWrapping"/>
        <w:t xml:space="preserve">-</w:t>
        <w:tab/>
        <w:t xml:space="preserve">Trainingsblok (8 lessen)</w:t>
        <w:tab/>
        <w:t xml:space="preserve">€</w:t>
        <w:tab/>
        <w:t xml:space="preserve">25,00</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Na inleveren van het inschrijfformulier, ontvangt u van ons de factuur voor uw inschrijving. Wij verzoeken u deze binnen twee weken te voldoen.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sectPr>
          <w:headerReference r:id="rId8" w:type="default"/>
          <w:footerReference r:id="rId9" w:type="default"/>
          <w:pgSz w:h="15840" w:w="12240" w:orient="portrait"/>
          <w:pgMar w:bottom="720" w:top="720" w:left="720" w:right="720" w:header="720" w:footer="720"/>
          <w:pgNumType w:start="1"/>
        </w:sectPr>
      </w:pPr>
      <w:r w:rsidDel="00000000" w:rsidR="00000000" w:rsidRPr="00000000">
        <w:rPr>
          <w:rtl w:val="0"/>
        </w:rPr>
        <w:t xml:space="preserve">Graag tot ziens!</w:t>
        <w:br w:type="textWrapping"/>
        <w:t xml:space="preserve">Groeten, bestuur DBC Space Shuttle</w:t>
      </w:r>
    </w:p>
    <w:p w:rsidR="00000000" w:rsidDel="00000000" w:rsidP="00000000" w:rsidRDefault="00000000" w:rsidRPr="00000000" w14:paraId="00000015">
      <w:pPr>
        <w:rPr/>
      </w:pPr>
      <w:r w:rsidDel="00000000" w:rsidR="00000000" w:rsidRPr="00000000">
        <w:rPr>
          <w:rtl w:val="0"/>
        </w:rPr>
        <w:t xml:space="preserve">Hierbij verklaar ik dat ik lid word van Dordtse Badminton Club Space Shuttle, tot wederopzegging, zoals vermeld in het huishoudelijk reglement. Opzegging dient per email te gebeuren vóór 31 juli van het lopende seizoen. Met de ondertekening van dit inschrijfformulier verplicht ik mij tot het voldoen van het inschrijfgeld en de contributie.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Dit ben ik</w:t>
      </w:r>
    </w:p>
    <w:tbl>
      <w:tblPr>
        <w:tblStyle w:val="Table1"/>
        <w:tblW w:w="1062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2622"/>
        <w:gridCol w:w="2623"/>
        <w:tblGridChange w:id="0">
          <w:tblGrid>
            <w:gridCol w:w="5382"/>
            <w:gridCol w:w="2622"/>
            <w:gridCol w:w="2623"/>
          </w:tblGrid>
        </w:tblGridChange>
      </w:tblGrid>
      <w:tr>
        <w:trPr>
          <w:cantSplit w:val="0"/>
          <w:tblHeader w:val="0"/>
        </w:trPr>
        <w:tc>
          <w:tcPr/>
          <w:p w:rsidR="00000000" w:rsidDel="00000000" w:rsidP="00000000" w:rsidRDefault="00000000" w:rsidRPr="00000000" w14:paraId="00000018">
            <w:pPr>
              <w:spacing w:after="60" w:before="60" w:lineRule="auto"/>
              <w:rPr/>
            </w:pPr>
            <w:r w:rsidDel="00000000" w:rsidR="00000000" w:rsidRPr="00000000">
              <w:rPr>
                <w:rtl w:val="0"/>
              </w:rPr>
              <w:t xml:space="preserve">Voornaam</w:t>
            </w:r>
          </w:p>
        </w:tc>
        <w:tc>
          <w:tcPr>
            <w:gridSpan w:val="2"/>
          </w:tcPr>
          <w:p w:rsidR="00000000" w:rsidDel="00000000" w:rsidP="00000000" w:rsidRDefault="00000000" w:rsidRPr="00000000" w14:paraId="00000019">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01B">
            <w:pPr>
              <w:spacing w:after="60" w:before="60" w:lineRule="auto"/>
              <w:rPr/>
            </w:pPr>
            <w:r w:rsidDel="00000000" w:rsidR="00000000" w:rsidRPr="00000000">
              <w:rPr>
                <w:rtl w:val="0"/>
              </w:rPr>
              <w:t xml:space="preserve">Achternaam</w:t>
            </w:r>
          </w:p>
        </w:tc>
        <w:tc>
          <w:tcPr>
            <w:gridSpan w:val="2"/>
          </w:tcPr>
          <w:p w:rsidR="00000000" w:rsidDel="00000000" w:rsidP="00000000" w:rsidRDefault="00000000" w:rsidRPr="00000000" w14:paraId="0000001C">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after="60" w:before="60" w:lineRule="auto"/>
              <w:rPr/>
            </w:pPr>
            <w:r w:rsidDel="00000000" w:rsidR="00000000" w:rsidRPr="00000000">
              <w:rPr>
                <w:rtl w:val="0"/>
              </w:rPr>
              <w:t xml:space="preserve">Geboortedatum</w:t>
            </w:r>
          </w:p>
        </w:tc>
        <w:tc>
          <w:tcPr>
            <w:gridSpan w:val="2"/>
          </w:tcPr>
          <w:p w:rsidR="00000000" w:rsidDel="00000000" w:rsidP="00000000" w:rsidRDefault="00000000" w:rsidRPr="00000000" w14:paraId="0000001F">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021">
            <w:pPr>
              <w:spacing w:after="60" w:before="60" w:lineRule="auto"/>
              <w:rPr/>
            </w:pPr>
            <w:r w:rsidDel="00000000" w:rsidR="00000000" w:rsidRPr="00000000">
              <w:rPr>
                <w:rtl w:val="0"/>
              </w:rPr>
              <w:t xml:space="preserve">Telefoonnummer</w:t>
            </w:r>
          </w:p>
        </w:tc>
        <w:tc>
          <w:tcPr>
            <w:gridSpan w:val="2"/>
          </w:tcPr>
          <w:p w:rsidR="00000000" w:rsidDel="00000000" w:rsidP="00000000" w:rsidRDefault="00000000" w:rsidRPr="00000000" w14:paraId="00000022">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024">
            <w:pPr>
              <w:spacing w:after="60" w:before="60" w:lineRule="auto"/>
              <w:rPr/>
            </w:pPr>
            <w:r w:rsidDel="00000000" w:rsidR="00000000" w:rsidRPr="00000000">
              <w:rPr>
                <w:rtl w:val="0"/>
              </w:rPr>
              <w:t xml:space="preserve">Email adres</w:t>
            </w:r>
          </w:p>
        </w:tc>
        <w:tc>
          <w:tcPr>
            <w:gridSpan w:val="2"/>
          </w:tcPr>
          <w:p w:rsidR="00000000" w:rsidDel="00000000" w:rsidP="00000000" w:rsidRDefault="00000000" w:rsidRPr="00000000" w14:paraId="00000025">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after="60" w:before="60" w:lineRule="auto"/>
              <w:rPr/>
            </w:pPr>
            <w:r w:rsidDel="00000000" w:rsidR="00000000" w:rsidRPr="00000000">
              <w:rPr>
                <w:rtl w:val="0"/>
              </w:rPr>
              <w:t xml:space="preserve">Akkoord voor ontvangen van nieuwsbrieven &amp; gebruik foto’s op social media</w:t>
            </w:r>
          </w:p>
        </w:tc>
        <w:tc>
          <w:tcPr>
            <w:vAlign w:val="center"/>
          </w:tcPr>
          <w:p w:rsidR="00000000" w:rsidDel="00000000" w:rsidP="00000000" w:rsidRDefault="00000000" w:rsidRPr="00000000" w14:paraId="00000028">
            <w:pPr>
              <w:spacing w:after="60" w:before="60" w:lineRule="auto"/>
              <w:jc w:val="center"/>
              <w:rPr/>
            </w:pPr>
            <w:r w:rsidDel="00000000" w:rsidR="00000000" w:rsidRPr="00000000">
              <w:rPr>
                <w:rtl w:val="0"/>
              </w:rPr>
              <w:t xml:space="preserve">⃝ ja</w:t>
            </w:r>
          </w:p>
        </w:tc>
        <w:tc>
          <w:tcPr>
            <w:vAlign w:val="center"/>
          </w:tcPr>
          <w:p w:rsidR="00000000" w:rsidDel="00000000" w:rsidP="00000000" w:rsidRDefault="00000000" w:rsidRPr="00000000" w14:paraId="00000029">
            <w:pPr>
              <w:spacing w:after="60" w:before="60" w:lineRule="auto"/>
              <w:jc w:val="center"/>
              <w:rPr/>
            </w:pPr>
            <w:r w:rsidDel="00000000" w:rsidR="00000000" w:rsidRPr="00000000">
              <w:rPr>
                <w:rtl w:val="0"/>
              </w:rPr>
              <w:t xml:space="preserve">⃝ nee</w:t>
            </w:r>
          </w:p>
        </w:tc>
      </w:tr>
    </w:tb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Dit moeten jullie over mij weten</w:t>
      </w:r>
    </w:p>
    <w:tbl>
      <w:tblPr>
        <w:tblStyle w:val="Table2"/>
        <w:tblW w:w="1062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850"/>
        <w:gridCol w:w="1772"/>
        <w:gridCol w:w="2623"/>
        <w:tblGridChange w:id="0">
          <w:tblGrid>
            <w:gridCol w:w="5382"/>
            <w:gridCol w:w="850"/>
            <w:gridCol w:w="1772"/>
            <w:gridCol w:w="2623"/>
          </w:tblGrid>
        </w:tblGridChange>
      </w:tblGrid>
      <w:tr>
        <w:trPr>
          <w:cantSplit w:val="0"/>
          <w:tblHeader w:val="0"/>
        </w:trPr>
        <w:tc>
          <w:tcPr/>
          <w:p w:rsidR="00000000" w:rsidDel="00000000" w:rsidP="00000000" w:rsidRDefault="00000000" w:rsidRPr="00000000" w14:paraId="0000002D">
            <w:pPr>
              <w:spacing w:after="60" w:before="60" w:lineRule="auto"/>
              <w:rPr/>
            </w:pPr>
            <w:r w:rsidDel="00000000" w:rsidR="00000000" w:rsidRPr="00000000">
              <w:rPr>
                <w:rtl w:val="0"/>
              </w:rPr>
              <w:t xml:space="preserve">Ik heb ervaring met badminton</w:t>
            </w:r>
          </w:p>
        </w:tc>
        <w:tc>
          <w:tcPr>
            <w:gridSpan w:val="2"/>
            <w:vAlign w:val="center"/>
          </w:tcPr>
          <w:p w:rsidR="00000000" w:rsidDel="00000000" w:rsidP="00000000" w:rsidRDefault="00000000" w:rsidRPr="00000000" w14:paraId="0000002E">
            <w:pPr>
              <w:spacing w:after="60" w:before="60" w:lineRule="auto"/>
              <w:jc w:val="center"/>
              <w:rPr/>
            </w:pPr>
            <w:r w:rsidDel="00000000" w:rsidR="00000000" w:rsidRPr="00000000">
              <w:rPr>
                <w:rtl w:val="0"/>
              </w:rPr>
              <w:t xml:space="preserve">⃝ ja</w:t>
            </w:r>
          </w:p>
        </w:tc>
        <w:tc>
          <w:tcPr>
            <w:vAlign w:val="center"/>
          </w:tcPr>
          <w:p w:rsidR="00000000" w:rsidDel="00000000" w:rsidP="00000000" w:rsidRDefault="00000000" w:rsidRPr="00000000" w14:paraId="00000030">
            <w:pPr>
              <w:spacing w:after="60" w:before="60" w:lineRule="auto"/>
              <w:jc w:val="center"/>
              <w:rPr/>
            </w:pPr>
            <w:r w:rsidDel="00000000" w:rsidR="00000000" w:rsidRPr="00000000">
              <w:rPr>
                <w:rtl w:val="0"/>
              </w:rPr>
              <w:t xml:space="preserve">⃝ nee</w:t>
            </w:r>
          </w:p>
        </w:tc>
      </w:tr>
      <w:tr>
        <w:trPr>
          <w:cantSplit w:val="0"/>
          <w:tblHeader w:val="0"/>
        </w:trPr>
        <w:tc>
          <w:tcPr/>
          <w:p w:rsidR="00000000" w:rsidDel="00000000" w:rsidP="00000000" w:rsidRDefault="00000000" w:rsidRPr="00000000" w14:paraId="00000031">
            <w:pPr>
              <w:spacing w:after="60" w:before="60" w:lineRule="auto"/>
              <w:rPr/>
            </w:pPr>
            <w:r w:rsidDel="00000000" w:rsidR="00000000" w:rsidRPr="00000000">
              <w:rPr>
                <w:rtl w:val="0"/>
              </w:rPr>
              <w:t xml:space="preserve">Ik wil graag training volgen</w:t>
            </w:r>
          </w:p>
        </w:tc>
        <w:tc>
          <w:tcPr>
            <w:gridSpan w:val="2"/>
            <w:vAlign w:val="center"/>
          </w:tcPr>
          <w:p w:rsidR="00000000" w:rsidDel="00000000" w:rsidP="00000000" w:rsidRDefault="00000000" w:rsidRPr="00000000" w14:paraId="00000032">
            <w:pPr>
              <w:spacing w:after="60" w:before="60" w:lineRule="auto"/>
              <w:jc w:val="center"/>
              <w:rPr/>
            </w:pPr>
            <w:r w:rsidDel="00000000" w:rsidR="00000000" w:rsidRPr="00000000">
              <w:rPr>
                <w:rtl w:val="0"/>
              </w:rPr>
              <w:t xml:space="preserve">⃝ ja</w:t>
            </w:r>
          </w:p>
        </w:tc>
        <w:tc>
          <w:tcPr>
            <w:vAlign w:val="center"/>
          </w:tcPr>
          <w:p w:rsidR="00000000" w:rsidDel="00000000" w:rsidP="00000000" w:rsidRDefault="00000000" w:rsidRPr="00000000" w14:paraId="00000034">
            <w:pPr>
              <w:spacing w:after="60" w:before="60" w:lineRule="auto"/>
              <w:jc w:val="center"/>
              <w:rPr/>
            </w:pPr>
            <w:r w:rsidDel="00000000" w:rsidR="00000000" w:rsidRPr="00000000">
              <w:rPr>
                <w:rtl w:val="0"/>
              </w:rPr>
              <w:t xml:space="preserve">⃝ nee</w:t>
            </w:r>
          </w:p>
        </w:tc>
      </w:tr>
      <w:tr>
        <w:trPr>
          <w:cantSplit w:val="0"/>
          <w:tblHeader w:val="0"/>
        </w:trPr>
        <w:tc>
          <w:tcPr>
            <w:tcBorders>
              <w:bottom w:color="000000" w:space="0" w:sz="4" w:val="single"/>
            </w:tcBorders>
          </w:tcPr>
          <w:p w:rsidR="00000000" w:rsidDel="00000000" w:rsidP="00000000" w:rsidRDefault="00000000" w:rsidRPr="00000000" w14:paraId="00000035">
            <w:pPr>
              <w:spacing w:after="60" w:before="60" w:lineRule="auto"/>
              <w:rPr/>
            </w:pPr>
            <w:r w:rsidDel="00000000" w:rsidR="00000000" w:rsidRPr="00000000">
              <w:rPr>
                <w:rtl w:val="0"/>
              </w:rPr>
              <w:t xml:space="preserve">Ik heb relevante blessures of gezondheidsproblemen</w:t>
            </w:r>
          </w:p>
        </w:tc>
        <w:tc>
          <w:tcPr>
            <w:gridSpan w:val="2"/>
            <w:tcBorders>
              <w:bottom w:color="000000" w:space="0" w:sz="4" w:val="single"/>
            </w:tcBorders>
            <w:vAlign w:val="center"/>
          </w:tcPr>
          <w:p w:rsidR="00000000" w:rsidDel="00000000" w:rsidP="00000000" w:rsidRDefault="00000000" w:rsidRPr="00000000" w14:paraId="00000036">
            <w:pPr>
              <w:spacing w:after="60" w:before="60" w:lineRule="auto"/>
              <w:jc w:val="center"/>
              <w:rPr/>
            </w:pPr>
            <w:r w:rsidDel="00000000" w:rsidR="00000000" w:rsidRPr="00000000">
              <w:rPr>
                <w:rtl w:val="0"/>
              </w:rPr>
              <w:t xml:space="preserve">⃝ ja</w:t>
            </w:r>
          </w:p>
        </w:tc>
        <w:tc>
          <w:tcPr>
            <w:tcBorders>
              <w:bottom w:color="000000" w:space="0" w:sz="4" w:val="single"/>
            </w:tcBorders>
            <w:vAlign w:val="center"/>
          </w:tcPr>
          <w:p w:rsidR="00000000" w:rsidDel="00000000" w:rsidP="00000000" w:rsidRDefault="00000000" w:rsidRPr="00000000" w14:paraId="00000038">
            <w:pPr>
              <w:spacing w:after="60" w:before="60" w:lineRule="auto"/>
              <w:jc w:val="center"/>
              <w:rPr/>
            </w:pPr>
            <w:r w:rsidDel="00000000" w:rsidR="00000000" w:rsidRPr="00000000">
              <w:rPr>
                <w:rtl w:val="0"/>
              </w:rPr>
              <w:t xml:space="preserve">⃝ nee</w:t>
            </w:r>
          </w:p>
        </w:tc>
      </w:tr>
      <w:tr>
        <w:trPr>
          <w:cantSplit w:val="0"/>
          <w:tblHeader w:val="0"/>
        </w:trPr>
        <w:tc>
          <w:tcPr>
            <w:tcBorders>
              <w:bottom w:color="000000" w:space="0" w:sz="4" w:val="single"/>
            </w:tcBorders>
          </w:tcPr>
          <w:p w:rsidR="00000000" w:rsidDel="00000000" w:rsidP="00000000" w:rsidRDefault="00000000" w:rsidRPr="00000000" w14:paraId="00000039">
            <w:pPr>
              <w:spacing w:after="60" w:before="60" w:lineRule="auto"/>
              <w:rPr/>
            </w:pPr>
            <w:r w:rsidDel="00000000" w:rsidR="00000000" w:rsidRPr="00000000">
              <w:rPr>
                <w:rtl w:val="0"/>
              </w:rPr>
              <w:t xml:space="preserve">Eventuele toelichting</w:t>
            </w:r>
          </w:p>
          <w:p w:rsidR="00000000" w:rsidDel="00000000" w:rsidP="00000000" w:rsidRDefault="00000000" w:rsidRPr="00000000" w14:paraId="0000003A">
            <w:pPr>
              <w:spacing w:after="60" w:before="60" w:lineRule="auto"/>
              <w:rPr/>
            </w:pPr>
            <w:r w:rsidDel="00000000" w:rsidR="00000000" w:rsidRPr="00000000">
              <w:rPr>
                <w:rtl w:val="0"/>
              </w:rPr>
            </w:r>
          </w:p>
          <w:p w:rsidR="00000000" w:rsidDel="00000000" w:rsidP="00000000" w:rsidRDefault="00000000" w:rsidRPr="00000000" w14:paraId="0000003B">
            <w:pPr>
              <w:spacing w:after="60" w:before="60" w:lineRule="auto"/>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3C">
            <w:pPr>
              <w:spacing w:after="60" w:before="60" w:lineRule="auto"/>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3F">
            <w:pPr>
              <w:spacing w:after="60" w:before="60" w:lineRule="auto"/>
              <w:rPr/>
            </w:pPr>
            <w:r w:rsidDel="00000000" w:rsidR="00000000" w:rsidRPr="00000000">
              <w:rPr>
                <w:rtl w:val="0"/>
              </w:rPr>
              <w:t xml:space="preserve">Mijn contactpersoon in geval van nood </w:t>
            </w:r>
          </w:p>
        </w:tc>
        <w:tc>
          <w:tcPr>
            <w:tcBorders>
              <w:bottom w:color="000000" w:space="0" w:sz="0" w:val="nil"/>
            </w:tcBorders>
          </w:tcPr>
          <w:p w:rsidR="00000000" w:rsidDel="00000000" w:rsidP="00000000" w:rsidRDefault="00000000" w:rsidRPr="00000000" w14:paraId="00000040">
            <w:pPr>
              <w:spacing w:after="60" w:before="60" w:lineRule="auto"/>
              <w:rPr/>
            </w:pPr>
            <w:r w:rsidDel="00000000" w:rsidR="00000000" w:rsidRPr="00000000">
              <w:rPr>
                <w:rtl w:val="0"/>
              </w:rPr>
              <w:t xml:space="preserve">Naam</w:t>
            </w:r>
          </w:p>
        </w:tc>
        <w:tc>
          <w:tcPr>
            <w:gridSpan w:val="2"/>
            <w:tcBorders>
              <w:bottom w:color="000000" w:space="0" w:sz="0" w:val="nil"/>
            </w:tcBorders>
          </w:tcPr>
          <w:p w:rsidR="00000000" w:rsidDel="00000000" w:rsidP="00000000" w:rsidRDefault="00000000" w:rsidRPr="00000000" w14:paraId="00000041">
            <w:pPr>
              <w:spacing w:after="60" w:before="60" w:lineRule="auto"/>
              <w:rPr/>
            </w:pP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43">
            <w:pPr>
              <w:spacing w:after="60" w:before="60" w:lineRule="auto"/>
              <w:rPr/>
            </w:pPr>
            <w:r w:rsidDel="00000000" w:rsidR="00000000" w:rsidRPr="00000000">
              <w:rPr>
                <w:rtl w:val="0"/>
              </w:rPr>
            </w:r>
          </w:p>
        </w:tc>
        <w:tc>
          <w:tcPr>
            <w:tcBorders>
              <w:top w:color="000000" w:space="0" w:sz="0" w:val="nil"/>
            </w:tcBorders>
          </w:tcPr>
          <w:p w:rsidR="00000000" w:rsidDel="00000000" w:rsidP="00000000" w:rsidRDefault="00000000" w:rsidRPr="00000000" w14:paraId="00000044">
            <w:pPr>
              <w:spacing w:after="60" w:before="60" w:lineRule="auto"/>
              <w:rPr/>
            </w:pPr>
            <w:r w:rsidDel="00000000" w:rsidR="00000000" w:rsidRPr="00000000">
              <w:rPr>
                <w:rtl w:val="0"/>
              </w:rPr>
              <w:t xml:space="preserve">Tel</w:t>
            </w:r>
          </w:p>
        </w:tc>
        <w:tc>
          <w:tcPr>
            <w:gridSpan w:val="2"/>
            <w:tcBorders>
              <w:top w:color="000000" w:space="0" w:sz="0" w:val="nil"/>
            </w:tcBorders>
          </w:tcPr>
          <w:p w:rsidR="00000000" w:rsidDel="00000000" w:rsidP="00000000" w:rsidRDefault="00000000" w:rsidRPr="00000000" w14:paraId="00000045">
            <w:pPr>
              <w:spacing w:after="60" w:before="60" w:lineRule="auto"/>
              <w:rPr/>
            </w:pPr>
            <w:r w:rsidDel="00000000" w:rsidR="00000000" w:rsidRPr="00000000">
              <w:rPr>
                <w:rtl w:val="0"/>
              </w:rPr>
            </w:r>
          </w:p>
        </w:tc>
      </w:tr>
    </w:tbl>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Ik ga er voor!</w:t>
      </w:r>
    </w:p>
    <w:tbl>
      <w:tblPr>
        <w:tblStyle w:val="Table3"/>
        <w:tblW w:w="1062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68"/>
        <w:gridCol w:w="6259"/>
        <w:tblGridChange w:id="0">
          <w:tblGrid>
            <w:gridCol w:w="4368"/>
            <w:gridCol w:w="6259"/>
          </w:tblGrid>
        </w:tblGridChange>
      </w:tblGrid>
      <w:tr>
        <w:trPr>
          <w:cantSplit w:val="0"/>
          <w:tblHeader w:val="0"/>
        </w:trPr>
        <w:tc>
          <w:tcPr/>
          <w:p w:rsidR="00000000" w:rsidDel="00000000" w:rsidP="00000000" w:rsidRDefault="00000000" w:rsidRPr="00000000" w14:paraId="0000004A">
            <w:pPr>
              <w:spacing w:after="60" w:before="60" w:lineRule="auto"/>
              <w:rPr/>
            </w:pPr>
            <w:r w:rsidDel="00000000" w:rsidR="00000000" w:rsidRPr="00000000">
              <w:rPr>
                <w:rtl w:val="0"/>
              </w:rPr>
              <w:t xml:space="preserve">Datum van inschrijving</w:t>
            </w:r>
          </w:p>
          <w:p w:rsidR="00000000" w:rsidDel="00000000" w:rsidP="00000000" w:rsidRDefault="00000000" w:rsidRPr="00000000" w14:paraId="0000004B">
            <w:pPr>
              <w:spacing w:after="60" w:before="60" w:lineRule="auto"/>
              <w:rPr/>
            </w:pPr>
            <w:r w:rsidDel="00000000" w:rsidR="00000000" w:rsidRPr="00000000">
              <w:rPr>
                <w:rtl w:val="0"/>
              </w:rPr>
            </w:r>
          </w:p>
          <w:p w:rsidR="00000000" w:rsidDel="00000000" w:rsidP="00000000" w:rsidRDefault="00000000" w:rsidRPr="00000000" w14:paraId="0000004C">
            <w:pPr>
              <w:spacing w:after="60" w:before="60" w:lineRule="auto"/>
              <w:rPr/>
            </w:pPr>
            <w:r w:rsidDel="00000000" w:rsidR="00000000" w:rsidRPr="00000000">
              <w:rPr>
                <w:rtl w:val="0"/>
              </w:rPr>
            </w:r>
          </w:p>
          <w:p w:rsidR="00000000" w:rsidDel="00000000" w:rsidP="00000000" w:rsidRDefault="00000000" w:rsidRPr="00000000" w14:paraId="0000004D">
            <w:pPr>
              <w:spacing w:after="60" w:before="60" w:lineRule="auto"/>
              <w:rPr/>
            </w:pPr>
            <w:r w:rsidDel="00000000" w:rsidR="00000000" w:rsidRPr="00000000">
              <w:rPr>
                <w:rtl w:val="0"/>
              </w:rPr>
            </w:r>
          </w:p>
          <w:p w:rsidR="00000000" w:rsidDel="00000000" w:rsidP="00000000" w:rsidRDefault="00000000" w:rsidRPr="00000000" w14:paraId="0000004E">
            <w:pPr>
              <w:spacing w:after="60" w:before="60" w:lineRule="auto"/>
              <w:rPr/>
            </w:pPr>
            <w:r w:rsidDel="00000000" w:rsidR="00000000" w:rsidRPr="00000000">
              <w:rPr>
                <w:rtl w:val="0"/>
              </w:rPr>
            </w:r>
          </w:p>
        </w:tc>
        <w:tc>
          <w:tcPr/>
          <w:p w:rsidR="00000000" w:rsidDel="00000000" w:rsidP="00000000" w:rsidRDefault="00000000" w:rsidRPr="00000000" w14:paraId="0000004F">
            <w:pPr>
              <w:spacing w:after="60" w:before="60" w:lineRule="auto"/>
              <w:rPr/>
            </w:pPr>
            <w:r w:rsidDel="00000000" w:rsidR="00000000" w:rsidRPr="00000000">
              <w:rPr>
                <w:rtl w:val="0"/>
              </w:rPr>
              <w:t xml:space="preserve">Handtekening</w:t>
            </w:r>
          </w:p>
        </w:tc>
      </w:tr>
    </w:tbl>
    <w:p w:rsidR="00000000" w:rsidDel="00000000" w:rsidP="00000000" w:rsidRDefault="00000000" w:rsidRPr="00000000" w14:paraId="00000050">
      <w:pPr>
        <w:rPr/>
      </w:pPr>
      <w:r w:rsidDel="00000000" w:rsidR="00000000" w:rsidRPr="00000000">
        <w:rPr>
          <w:rtl w:val="0"/>
        </w:rPr>
      </w:r>
    </w:p>
    <w:sectPr>
      <w:headerReference r:id="rId10" w:type="default"/>
      <w:type w:val="nextPage"/>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985"/>
        <w:tab w:val="right" w:leader="none" w:pos="10773"/>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Meer informatie:</w:t>
      <w:tab/>
    </w:r>
    <w:hyperlink r:id="rId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www.dbcspaceshuttle.nl</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Versie: februari </w:t>
    </w:r>
    <w:r w:rsidDel="00000000" w:rsidR="00000000" w:rsidRPr="00000000">
      <w:rPr>
        <w:sz w:val="16"/>
        <w:szCs w:val="16"/>
        <w:rtl w:val="0"/>
      </w:rPr>
      <w:t xml:space="preserve"> 2024</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985"/>
      </w:tabs>
      <w:spacing w:after="0" w:before="0" w:line="240" w:lineRule="auto"/>
      <w:ind w:left="0" w:right="0" w:firstLine="0"/>
      <w:jc w:val="left"/>
      <w:rPr>
        <w:rFonts w:ascii="Calibri" w:cs="Calibri" w:eastAsia="Calibri" w:hAnsi="Calibri"/>
        <w:b w:val="0"/>
        <w:i w:val="0"/>
        <w:smallCaps w:val="0"/>
        <w:strike w:val="0"/>
        <w:color w:val="0000ff"/>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w:t>
      <w:tab/>
    </w:r>
    <w:hyperlink r:id="rId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info@dbcspaceshuttle.nl</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600206" cy="609684"/>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0206" cy="60968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10773"/>
      </w:tabs>
      <w:spacing w:after="0" w:before="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Inschrijfformulier DBC Space Shuttle</w:t>
    </w:r>
    <w:r w:rsidDel="00000000" w:rsidR="00000000" w:rsidRPr="00000000">
      <w:drawing>
        <wp:anchor allowOverlap="1" behindDoc="0" distB="0" distT="0" distL="114300" distR="114300" hidden="0" layoutInCell="1" locked="0" relativeHeight="0" simplePos="0">
          <wp:simplePos x="0" y="0"/>
          <wp:positionH relativeFrom="column">
            <wp:posOffset>4284000</wp:posOffset>
          </wp:positionH>
          <wp:positionV relativeFrom="paragraph">
            <wp:posOffset>-26421</wp:posOffset>
          </wp:positionV>
          <wp:extent cx="2574000" cy="60480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74000" cy="604800"/>
                  </a:xfrm>
                  <a:prstGeom prst="rect"/>
                  <a:ln/>
                </pic:spPr>
              </pic:pic>
            </a:graphicData>
          </a:graphic>
        </wp:anchor>
      </w:drawing>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10773"/>
      </w:tabs>
      <w:spacing w:after="0" w:before="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10773"/>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111111">
    <w:name w:val="Outline List 2"/>
    <w:basedOn w:val="NoList"/>
    <w:semiHidden w:val="1"/>
    <w:rsid w:val="001C4352"/>
    <w:pPr>
      <w:numPr>
        <w:numId w:val="2"/>
      </w:numPr>
    </w:pPr>
  </w:style>
  <w:style w:type="paragraph" w:styleId="Header">
    <w:name w:val="header"/>
    <w:basedOn w:val="Normal"/>
    <w:link w:val="HeaderChar"/>
    <w:uiPriority w:val="99"/>
    <w:unhideWhenUsed w:val="1"/>
    <w:rsid w:val="001A3927"/>
    <w:pPr>
      <w:tabs>
        <w:tab w:val="center" w:pos="4513"/>
        <w:tab w:val="right" w:pos="9026"/>
      </w:tabs>
      <w:spacing w:after="0" w:line="240" w:lineRule="auto"/>
    </w:pPr>
  </w:style>
  <w:style w:type="character" w:styleId="HeaderChar" w:customStyle="1">
    <w:name w:val="Header Char"/>
    <w:basedOn w:val="DefaultParagraphFont"/>
    <w:link w:val="Header"/>
    <w:uiPriority w:val="99"/>
    <w:rsid w:val="001A3927"/>
    <w:rPr>
      <w:lang w:val="en-GB"/>
    </w:rPr>
  </w:style>
  <w:style w:type="paragraph" w:styleId="Footer">
    <w:name w:val="footer"/>
    <w:basedOn w:val="Normal"/>
    <w:link w:val="FooterChar"/>
    <w:uiPriority w:val="99"/>
    <w:unhideWhenUsed w:val="1"/>
    <w:rsid w:val="001A3927"/>
    <w:pPr>
      <w:tabs>
        <w:tab w:val="center" w:pos="4513"/>
        <w:tab w:val="right" w:pos="9026"/>
      </w:tabs>
      <w:spacing w:after="0" w:line="240" w:lineRule="auto"/>
    </w:pPr>
  </w:style>
  <w:style w:type="character" w:styleId="FooterChar" w:customStyle="1">
    <w:name w:val="Footer Char"/>
    <w:basedOn w:val="DefaultParagraphFont"/>
    <w:link w:val="Footer"/>
    <w:uiPriority w:val="99"/>
    <w:rsid w:val="001A3927"/>
    <w:rPr>
      <w:lang w:val="en-GB"/>
    </w:rPr>
  </w:style>
  <w:style w:type="character" w:styleId="Hyperlink">
    <w:name w:val="Hyperlink"/>
    <w:basedOn w:val="DefaultParagraphFont"/>
    <w:uiPriority w:val="99"/>
    <w:unhideWhenUsed w:val="1"/>
    <w:rsid w:val="001A3927"/>
    <w:rPr>
      <w:color w:val="0563c1" w:themeColor="hyperlink"/>
      <w:u w:val="single"/>
    </w:rPr>
  </w:style>
  <w:style w:type="character" w:styleId="UnresolvedMention">
    <w:name w:val="Unresolved Mention"/>
    <w:basedOn w:val="DefaultParagraphFont"/>
    <w:uiPriority w:val="99"/>
    <w:semiHidden w:val="1"/>
    <w:unhideWhenUsed w:val="1"/>
    <w:rsid w:val="001A3927"/>
    <w:rPr>
      <w:color w:val="605e5c"/>
      <w:shd w:color="auto" w:fill="e1dfdd" w:val="clear"/>
    </w:rPr>
  </w:style>
  <w:style w:type="paragraph" w:styleId="ListParagraph">
    <w:name w:val="List Paragraph"/>
    <w:basedOn w:val="Normal"/>
    <w:uiPriority w:val="34"/>
    <w:qFormat w:val="1"/>
    <w:rsid w:val="001A3927"/>
    <w:pPr>
      <w:ind w:left="720"/>
      <w:contextualSpacing w:val="1"/>
    </w:pPr>
  </w:style>
  <w:style w:type="table" w:styleId="TableGrid">
    <w:name w:val="Table Grid"/>
    <w:basedOn w:val="TableNormal"/>
    <w:uiPriority w:val="39"/>
    <w:rsid w:val="00AF054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dbcspaceshuttle.nl"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bcspaceshuttle.nl" TargetMode="External"/><Relationship Id="rId2" Type="http://schemas.openxmlformats.org/officeDocument/2006/relationships/hyperlink" Target="mailto:info@dbcspaceshuttl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SivgVSdQrqvu5mpQp4RcG0B7XA==">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2022-07-28T08:52:00Z</dcterms:created>
  <dc:creator>Janssen, Sebastiaan</dc:creator>
</cp:coreProperties>
</file>